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WTH-BKK-P02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Bangkok Experience: Grand Palace, Floating Market, Railway Market &amp; Dinner Cruise (4D3N)</w:t>
            </w:r>
            <w:r>
              <w:rPr>
                <w:b/>
                <w:bCs/>
                <w:color w:val="505759"/>
              </w:rPr>
              <w:tab/>
              <w:t>4D3N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01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/ Arrival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Arrive at Bangkok Airport, meet our airport representative, and take a private transfer to your hotel for check-in and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Bangkok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x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02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Highlights: Temples &amp; Canal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lobby, meet your </w:t>
      </w:r>
      <w:r>
        <w:rPr>
          <w:b/>
          <w:bCs/>
          <w:color w:val="000000"/>
        </w:rPr>
        <w:t xml:space="preserve">local English-speaking guide</w:t>
      </w:r>
      <w:r>
        <w:rPr>
          <w:color w:val="000000"/>
        </w:rPr>
        <w:t xml:space="preserve">, and depart to Wat Pho (Temple of the Reclining Buddha), founded in the 16th century and the oldest and largest temple in Bangkok with 95 pagodas, home to the 46-meter-long Reclining Buddha.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Wat Phra Kaew</w:t>
      </w:r>
      <w:r>
        <w:rPr>
          <w:color w:val="000000"/>
        </w:rPr>
        <w:t xml:space="preserve"> (Temple of the Emerald Buddha), Thailand’s most sacred Buddhist temple, and the Grand Palace, covering over 218,000 square meters and enclosed by walls built in 1782.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Cruise aboard a comfortable </w:t>
      </w:r>
      <w:r>
        <w:rPr>
          <w:b/>
          <w:bCs/>
          <w:color w:val="000000"/>
        </w:rPr>
        <w:t xml:space="preserve">Long-Tail Motor Boat</w:t>
      </w:r>
      <w:r>
        <w:rPr>
          <w:color w:val="000000"/>
        </w:rPr>
        <w:t xml:space="preserve"> along the Chao Phraya River and through the canals of Thonburi, taking in colorful scenes of Thai riverside life.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Wat Arun</w:t>
      </w:r>
      <w:r>
        <w:rPr>
          <w:color w:val="000000"/>
        </w:rPr>
        <w:t xml:space="preserve"> (Temple of Dawn), its main shrine decorated with glazed ornaments and ceramics rising 67 meters toward the sky. Afterwards, return to your hotel.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Bangkok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(1)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03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/ Damnoen Saduak Floating Market, Maeklong Railway Market &amp; Dinner Cruise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Maeklong Railway Market</w:t>
      </w:r>
      <w:r>
        <w:rPr>
          <w:color w:val="000000"/>
        </w:rPr>
        <w:t xml:space="preserve"> (Talad Rom Hub), a unique market built directly along an active railway line. Watch vendors swiftly retract their awnings and baskets whenever a train approaches. On the way, stop at a farmhouse to see how coconut sugar is made, followed by a local speedboat ride through fruit plantations showcasing traditional Thai houses and lifestyles.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Damnoen Saduak Floating Market</w:t>
      </w:r>
      <w:r>
        <w:rPr>
          <w:color w:val="000000"/>
        </w:rPr>
        <w:t xml:space="preserve">, reached via a leisurely drive through rice paddies and salt fields. Board a paddle boat to explore the market among boats selling fresh produce and local crafts. Afterwards, transfer back to your hotel for leisure time.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18:00 Hrs. Pick up from your hotel lobby and depart to River City Shopping Complex to board a luxury river cruise on the Chao Phraya River. Enjoy a welcome cocktail as the boat departs, taking in illuminated night views of Wat Arun and the Grand Palace with Wat Phra Kaew.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Dinner is served under the moonlight with live music and a Thai classical dance show, featuring a buffet of Thai and international dishes including a sushi corner. Afterwards, return to your hotel.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Bangkok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Dinner (1)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04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/ Departure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Check out from the hotel and transfer to Bangkok Airport for your flight to the next destination.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x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x</w:t>
            </w:r>
          </w:p>
        </w:tc>
      </w:tr>
    </w:tbl>
    <w:p>
      <w:pPr>
        <w:spacing w:before="34" w:after="26" w:line="224" w:lineRule="auto"/>
      </w:pP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Meals as per itinerary: 1 Dinner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Chao Phraya dinner cruise ticket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